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C266" w14:textId="77777777" w:rsidR="00075BF3" w:rsidRPr="00350722" w:rsidRDefault="00075BF3" w:rsidP="00075BF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722">
        <w:rPr>
          <w:rFonts w:ascii="Times New Roman" w:hAnsi="Times New Roman" w:cs="Times New Roman"/>
          <w:b/>
          <w:bCs/>
          <w:sz w:val="24"/>
          <w:szCs w:val="24"/>
        </w:rPr>
        <w:t>Положение о Тренерской комиссии</w:t>
      </w:r>
    </w:p>
    <w:p w14:paraId="4CC490AE" w14:textId="77777777" w:rsidR="00075BF3" w:rsidRPr="003C2CED" w:rsidRDefault="00075BF3" w:rsidP="00075BF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CE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BEF43F2" w14:textId="0E2AD0E8" w:rsidR="00075BF3" w:rsidRPr="003C2CED" w:rsidRDefault="00075BF3" w:rsidP="00075BF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 xml:space="preserve">Положение о Тренерской комиссии </w:t>
      </w:r>
      <w:r w:rsidRPr="003C2CED">
        <w:rPr>
          <w:rFonts w:ascii="Times New Roman" w:hAnsi="Times New Roman" w:cs="Times New Roman"/>
          <w:bCs/>
          <w:sz w:val="24"/>
          <w:szCs w:val="24"/>
        </w:rPr>
        <w:t>(далее- Положение) является нормативным документом Всероссийской Федерации Самбо (далее- ВФС), принятым с учетом положений Федерального закона «О физической культуре и спорте в РФ»</w:t>
      </w:r>
      <w:r w:rsidR="005C5B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0E6180" w14:textId="77777777" w:rsidR="00075BF3" w:rsidRPr="003C2CED" w:rsidRDefault="00075BF3" w:rsidP="00075BF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 xml:space="preserve">Тренерская комиссия </w:t>
      </w:r>
      <w:r w:rsidRPr="003C2CED">
        <w:rPr>
          <w:rFonts w:ascii="Times New Roman" w:hAnsi="Times New Roman" w:cs="Times New Roman"/>
          <w:bCs/>
          <w:sz w:val="24"/>
          <w:szCs w:val="24"/>
        </w:rPr>
        <w:t xml:space="preserve">(далее – Комиссия) является </w:t>
      </w:r>
      <w:r w:rsidRPr="003C2C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подразделением</w:t>
      </w:r>
      <w:r w:rsidRPr="003C2CED">
        <w:rPr>
          <w:rFonts w:ascii="Times New Roman" w:hAnsi="Times New Roman" w:cs="Times New Roman"/>
          <w:bCs/>
          <w:sz w:val="24"/>
          <w:szCs w:val="24"/>
        </w:rPr>
        <w:t xml:space="preserve"> ВФС.</w:t>
      </w:r>
    </w:p>
    <w:p w14:paraId="63BF2305" w14:textId="4B02330B" w:rsidR="00075BF3" w:rsidRPr="003C2CED" w:rsidRDefault="00075BF3" w:rsidP="00075BF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>Руководство Комиссией осуществляет Председатель - главный тренер сборной команды России по самбо,</w:t>
      </w:r>
      <w:r>
        <w:rPr>
          <w:rFonts w:ascii="Times New Roman" w:hAnsi="Times New Roman" w:cs="Times New Roman"/>
          <w:sz w:val="24"/>
          <w:szCs w:val="24"/>
        </w:rPr>
        <w:t xml:space="preserve"> назначаемый Исполкомом ВФС,</w:t>
      </w:r>
      <w:r w:rsidRPr="003C2CED">
        <w:rPr>
          <w:rFonts w:ascii="Times New Roman" w:hAnsi="Times New Roman" w:cs="Times New Roman"/>
          <w:sz w:val="24"/>
          <w:szCs w:val="24"/>
        </w:rPr>
        <w:t xml:space="preserve"> который несёт ответственность за качественное и своевременное выполнение всех функций Комиссии. Председатель Комиссии непосредственно подотчетен Исполкому ВФС </w:t>
      </w:r>
    </w:p>
    <w:p w14:paraId="36AF6782" w14:textId="77777777" w:rsidR="00075BF3" w:rsidRPr="003C2CED" w:rsidRDefault="00075BF3" w:rsidP="00075BF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утверждаются Исполкомом ВФС по представлению кандидатур Председателем Комиссии.</w:t>
      </w:r>
    </w:p>
    <w:p w14:paraId="0222C743" w14:textId="77777777" w:rsidR="00075BF3" w:rsidRPr="003C2CED" w:rsidRDefault="00075BF3" w:rsidP="00075BF3">
      <w:pPr>
        <w:pStyle w:val="a3"/>
        <w:numPr>
          <w:ilvl w:val="0"/>
          <w:numId w:val="1"/>
        </w:numPr>
        <w:spacing w:after="0" w:line="259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CED">
        <w:rPr>
          <w:rFonts w:ascii="Times New Roman" w:hAnsi="Times New Roman" w:cs="Times New Roman"/>
          <w:b/>
          <w:sz w:val="24"/>
          <w:szCs w:val="24"/>
        </w:rPr>
        <w:t>Задачи Комиссии.</w:t>
      </w:r>
    </w:p>
    <w:p w14:paraId="0B431170" w14:textId="77777777" w:rsidR="00075BF3" w:rsidRPr="003C2CED" w:rsidRDefault="00075BF3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>Разработка и реализация программы централизованной подготовки сборных команд России на основе современных тенденций развития самбо.</w:t>
      </w:r>
    </w:p>
    <w:p w14:paraId="27009CBB" w14:textId="4272D92C" w:rsidR="00075BF3" w:rsidRPr="003C2CED" w:rsidRDefault="00075BF3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>Организация работы по формированию и подготовке сборных команд России.</w:t>
      </w:r>
    </w:p>
    <w:p w14:paraId="5D896E64" w14:textId="77777777" w:rsidR="00075BF3" w:rsidRPr="003C2CED" w:rsidRDefault="00075BF3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>Оказание методической и практической помощи региональным спортивным федерациям (отделениям) в подготовке квалифицированного резерва сборных команд России.</w:t>
      </w:r>
    </w:p>
    <w:p w14:paraId="7C5CD352" w14:textId="77777777" w:rsidR="00075BF3" w:rsidRPr="003C2CED" w:rsidRDefault="00075BF3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>Оказание методической помощи личным тренерам спортсменов, входящих в состав сборных команд России по самбо.</w:t>
      </w:r>
    </w:p>
    <w:p w14:paraId="1023E2FC" w14:textId="77777777" w:rsidR="00075BF3" w:rsidRPr="003C2CED" w:rsidRDefault="00075BF3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>Содействие в разработке и реализации плана-календаря спортивных мероприятий ВФС.</w:t>
      </w:r>
    </w:p>
    <w:p w14:paraId="4BC78A21" w14:textId="77777777" w:rsidR="00075BF3" w:rsidRPr="003C2CED" w:rsidRDefault="00075BF3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>Контроль за реализацией индивидуальных планов подготовки спортсменов, включенных в состав сборных команд России</w:t>
      </w:r>
    </w:p>
    <w:p w14:paraId="410AF0C0" w14:textId="77777777" w:rsidR="00075BF3" w:rsidRPr="003C2CED" w:rsidRDefault="00075BF3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>Подготовка и проведение тренерских семинаров.</w:t>
      </w:r>
    </w:p>
    <w:p w14:paraId="5BC2CAA4" w14:textId="77777777" w:rsidR="00075BF3" w:rsidRPr="003C2CED" w:rsidRDefault="00075BF3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>Разработка и сдача отчетов по реализации планов подготовки и участия сборных команд России в международных соревнованиях.</w:t>
      </w:r>
    </w:p>
    <w:p w14:paraId="5AE4EE10" w14:textId="77777777" w:rsidR="00075BF3" w:rsidRPr="003C2CED" w:rsidRDefault="00075BF3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 xml:space="preserve">Решение вопросов о снятии спортсменов, включенных в состав сборных команд России, с подготовки и иных вопросов, связанных с учебно-тренировочным процессом сборных команд России. </w:t>
      </w:r>
    </w:p>
    <w:p w14:paraId="2F113472" w14:textId="4EABE090" w:rsidR="00367232" w:rsidRDefault="00367232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32">
        <w:rPr>
          <w:rFonts w:ascii="Times New Roman" w:hAnsi="Times New Roman" w:cs="Times New Roman"/>
          <w:sz w:val="24"/>
          <w:szCs w:val="24"/>
        </w:rPr>
        <w:t>Урегулирование вопросов совместной подготовки, перехода спортсменов из физкультурно-спортивной организации одного субъекта Российской Федерации в физкультурно-спортивную организацию другого субъекта Российской Федерации</w:t>
      </w:r>
    </w:p>
    <w:p w14:paraId="1CCE03A0" w14:textId="77777777" w:rsidR="00075BF3" w:rsidRPr="003C2CED" w:rsidRDefault="00075BF3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ED">
        <w:rPr>
          <w:rFonts w:ascii="Times New Roman" w:hAnsi="Times New Roman" w:cs="Times New Roman"/>
          <w:sz w:val="24"/>
          <w:szCs w:val="24"/>
        </w:rPr>
        <w:t>Урегулирование спорных вопросов, возникших между Спортсменом и его личным тренером</w:t>
      </w:r>
    </w:p>
    <w:p w14:paraId="266DC7F9" w14:textId="77777777" w:rsidR="00075BF3" w:rsidRPr="003C2CED" w:rsidRDefault="00075BF3" w:rsidP="00075BF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CED">
        <w:rPr>
          <w:rFonts w:ascii="Times New Roman" w:hAnsi="Times New Roman" w:cs="Times New Roman"/>
          <w:b/>
          <w:bCs/>
          <w:sz w:val="24"/>
          <w:szCs w:val="24"/>
        </w:rPr>
        <w:t>Порядок работы Комиссии.</w:t>
      </w:r>
    </w:p>
    <w:p w14:paraId="5C9D73CC" w14:textId="77777777" w:rsidR="00075BF3" w:rsidRPr="003C2CED" w:rsidRDefault="00075BF3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CED">
        <w:rPr>
          <w:rFonts w:ascii="Times New Roman" w:hAnsi="Times New Roman" w:cs="Times New Roman"/>
          <w:bCs/>
          <w:sz w:val="24"/>
          <w:szCs w:val="24"/>
        </w:rPr>
        <w:t>Решения Комиссии принимаются большинством голосов при наличии на заседании не менее половины ее членов.</w:t>
      </w:r>
      <w:r w:rsidRPr="003C2C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038DF" w14:textId="77777777" w:rsidR="00075BF3" w:rsidRPr="003C2CED" w:rsidRDefault="00075BF3" w:rsidP="00075BF3">
      <w:pPr>
        <w:pStyle w:val="a3"/>
        <w:numPr>
          <w:ilvl w:val="1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CED">
        <w:rPr>
          <w:rFonts w:ascii="Times New Roman" w:hAnsi="Times New Roman" w:cs="Times New Roman"/>
          <w:bCs/>
          <w:sz w:val="24"/>
          <w:szCs w:val="24"/>
        </w:rPr>
        <w:t>Решения Комиссии могут быть приняты без проведения заседания путем проведения заочного голосования (опросным путем). Такое голосование может быть проведено путем обмена документами по электронной почте</w:t>
      </w:r>
      <w:r w:rsidRPr="00E95EFC">
        <w:rPr>
          <w:rFonts w:ascii="Times New Roman" w:hAnsi="Times New Roman" w:cs="Times New Roman"/>
          <w:sz w:val="24"/>
          <w:szCs w:val="24"/>
        </w:rPr>
        <w:t xml:space="preserve"> </w:t>
      </w:r>
      <w:r w:rsidRPr="00E95EFC">
        <w:rPr>
          <w:rFonts w:ascii="Times New Roman" w:hAnsi="Times New Roman" w:cs="Times New Roman"/>
          <w:bCs/>
          <w:sz w:val="24"/>
          <w:szCs w:val="24"/>
        </w:rPr>
        <w:t>или телефонной связи</w:t>
      </w:r>
      <w:r w:rsidRPr="003C2C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427BBC" w14:textId="77777777" w:rsidR="00075BF3" w:rsidRPr="003C2CED" w:rsidRDefault="00075BF3" w:rsidP="00075BF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CED">
        <w:rPr>
          <w:rFonts w:ascii="Times New Roman" w:hAnsi="Times New Roman" w:cs="Times New Roman"/>
          <w:bCs/>
          <w:sz w:val="24"/>
          <w:szCs w:val="24"/>
        </w:rPr>
        <w:t>Решения Комиссии оформляются протоколом.  Протокол подписывается председателем и секретарем Комиссии.</w:t>
      </w:r>
      <w:r w:rsidRPr="003C2CED">
        <w:rPr>
          <w:rFonts w:ascii="Times New Roman" w:hAnsi="Times New Roman" w:cs="Times New Roman"/>
          <w:sz w:val="24"/>
          <w:szCs w:val="24"/>
        </w:rPr>
        <w:t xml:space="preserve"> </w:t>
      </w:r>
      <w:r w:rsidRPr="003C2CED">
        <w:rPr>
          <w:rFonts w:ascii="Times New Roman" w:hAnsi="Times New Roman" w:cs="Times New Roman"/>
          <w:bCs/>
          <w:sz w:val="24"/>
          <w:szCs w:val="24"/>
        </w:rPr>
        <w:t>В протоколе о результатах заочного голосования должны быть указаны: дата, до которой принимались документы, содержащие сведения о голосовании; сведения о лицах, принявших участие в голосовании; результаты голосования по каждому вопросу повестки дня; сведения о лицах, проводивших подсчет голосов.</w:t>
      </w:r>
    </w:p>
    <w:p w14:paraId="2491A208" w14:textId="367CE494" w:rsidR="00075BF3" w:rsidRPr="003C2CED" w:rsidRDefault="00075BF3" w:rsidP="00075BF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CED">
        <w:rPr>
          <w:rFonts w:ascii="Times New Roman" w:hAnsi="Times New Roman" w:cs="Times New Roman"/>
          <w:bCs/>
          <w:sz w:val="24"/>
          <w:szCs w:val="24"/>
        </w:rPr>
        <w:t>Оформленный протокол представляется в Исполком ВФС не позднее 5-ти  дней после заседания</w:t>
      </w:r>
      <w:r w:rsidRPr="003C2CED">
        <w:rPr>
          <w:rFonts w:ascii="Times New Roman" w:hAnsi="Times New Roman" w:cs="Times New Roman"/>
          <w:sz w:val="24"/>
          <w:szCs w:val="24"/>
        </w:rPr>
        <w:t xml:space="preserve"> (</w:t>
      </w:r>
      <w:r w:rsidRPr="003C2CED">
        <w:rPr>
          <w:rFonts w:ascii="Times New Roman" w:hAnsi="Times New Roman" w:cs="Times New Roman"/>
          <w:bCs/>
          <w:sz w:val="24"/>
          <w:szCs w:val="24"/>
        </w:rPr>
        <w:t xml:space="preserve">проведения заочного голосования). </w:t>
      </w:r>
    </w:p>
    <w:p w14:paraId="17C332B4" w14:textId="77777777" w:rsidR="00075BF3" w:rsidRDefault="00075BF3" w:rsidP="00075BF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CED">
        <w:rPr>
          <w:rFonts w:ascii="Times New Roman" w:hAnsi="Times New Roman" w:cs="Times New Roman"/>
          <w:bCs/>
          <w:sz w:val="24"/>
          <w:szCs w:val="24"/>
        </w:rPr>
        <w:t>На заседания Комиссии могут приглашаться заинтересованные лица, чье участие в заседаниях необходимо для принятия объективных решений по вопросам повестки дня.</w:t>
      </w:r>
    </w:p>
    <w:p w14:paraId="33F316D9" w14:textId="4E6BC722" w:rsidR="00000000" w:rsidRPr="00075BF3" w:rsidRDefault="00075BF3" w:rsidP="00075BF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BF3">
        <w:rPr>
          <w:rFonts w:ascii="Times New Roman" w:hAnsi="Times New Roman" w:cs="Times New Roman"/>
          <w:bCs/>
          <w:sz w:val="24"/>
          <w:szCs w:val="24"/>
        </w:rPr>
        <w:t>Решения, принятые Комиссией, могут быть обжалованы в Исполком ВФС.</w:t>
      </w:r>
    </w:p>
    <w:sectPr w:rsidR="00751C4E" w:rsidRPr="00075BF3" w:rsidSect="00F5000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7B3"/>
    <w:multiLevelType w:val="multilevel"/>
    <w:tmpl w:val="C8027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9927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F3"/>
    <w:rsid w:val="00075BF3"/>
    <w:rsid w:val="00367232"/>
    <w:rsid w:val="003C0A4B"/>
    <w:rsid w:val="005C5BDA"/>
    <w:rsid w:val="005F6BB1"/>
    <w:rsid w:val="00F004E8"/>
    <w:rsid w:val="00F50001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EDBC"/>
  <w15:chartTrackingRefBased/>
  <w15:docId w15:val="{6FFD023F-B2FA-4C15-8443-76DEA07F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BF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C1E7-E26F-4D22-9FA8-9C136BC5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Б</dc:creator>
  <cp:keywords/>
  <dc:description/>
  <cp:lastModifiedBy>М Б</cp:lastModifiedBy>
  <cp:revision>3</cp:revision>
  <dcterms:created xsi:type="dcterms:W3CDTF">2024-02-08T17:54:00Z</dcterms:created>
  <dcterms:modified xsi:type="dcterms:W3CDTF">2024-02-08T18:01:00Z</dcterms:modified>
</cp:coreProperties>
</file>